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sz w:val="36"/>
          <w:highlight w:val="red"/>
          <w:u w:val="single"/>
        </w:rPr>
      </w:pPr>
      <w:r>
        <w:rPr>
          <w:rFonts w:cs="Calibri" w:cstheme="minorHAnsi"/>
          <w:b/>
          <w:sz w:val="36"/>
          <w:highlight w:val="red"/>
          <w:u w:val="single"/>
        </w:rPr>
        <w:t>ZWYCIĘZCY GRAND PRESS PHOTO 2025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>Więcej informacji na stronie: https://grandpressphoto.pl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ZDJĘCIE ROKU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KATARZYNA EWA ŻAK, freelancerka</w:t>
        <w:br/>
      </w:r>
      <w:r>
        <w:rPr>
          <w:rFonts w:cs="Calibri" w:cstheme="minorHAnsi"/>
          <w:i/>
          <w:iCs/>
        </w:rPr>
        <w:t xml:space="preserve">Nazwa zdjęcia: </w:t>
      </w:r>
      <w:bookmarkStart w:id="0" w:name="_Hlk135733949"/>
      <w:r>
        <w:rPr>
          <w:rFonts w:cs="Calibri" w:cstheme="minorHAnsi"/>
          <w:i w:val="false"/>
          <w:iCs w:val="false"/>
        </w:rPr>
        <w:t>P2811_06</w:t>
      </w:r>
      <w:bookmarkEnd w:id="0"/>
      <w:r>
        <w:rPr>
          <w:rFonts w:cs="Calibri" w:cstheme="minorHAnsi"/>
          <w:i w:val="false"/>
          <w:iCs w:val="false"/>
        </w:rPr>
        <w:br/>
      </w:r>
      <w:r>
        <w:rPr>
          <w:rFonts w:cs="Calibri" w:cstheme="minorHAnsi"/>
          <w:color w:val="010719"/>
          <w:shd w:fill="FFFFFF" w:val="clear"/>
        </w:rPr>
        <w:t>Fotoreportaż jest refleksją nad ulotnością obecności i narastającą nieobecnością. Światło, cień i fragmenty przestrzeni tworzą opowieść o cichym cierpieniu, stracie i tym, co znika – powoli, bez wyraźnej granicy, pozostawiając po sobie tylko ślad przeczucia.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OWN VISION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>I miejsce</w:t>
      </w:r>
      <w:r>
        <w:rPr>
          <w:rFonts w:cs="Calibri" w:cstheme="minorHAnsi"/>
          <w:bCs/>
        </w:rPr>
        <w:t xml:space="preserve"> –</w:t>
      </w:r>
      <w:r>
        <w:rPr>
          <w:rFonts w:cs="Calibri" w:cstheme="minorHAnsi"/>
          <w:b/>
        </w:rPr>
        <w:t xml:space="preserve">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LAZAR dla Libertyn.eu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O8888888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Roger Ballen – uznany artysta i fotograf tworzący surrealistyczne czarno-białe portrety, które balansują między fotografią, rysunkiem a rzeźbą.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PEOPLE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PAULA MROCZKOWSKA dla Pix.house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P14395PM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Babcia była z dziadkiem nierozłączna, odeszła rok temu. Nie chciała nigdzie jeździć, żyli w swoich czterech ścianach. Po jej śmierci zabrałam dziadka nad polskie morze.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b w:val="false"/>
          <w:bCs w:val="false"/>
          <w:color w:val="000000"/>
        </w:rPr>
        <w:t>DAWID STUBE, freelancer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P8899DDD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Zuzanna Czerniejewska-Stube jest aktorką teatralną oraz matką Stefana i Feliksa, których do tej pory karmi odciągniętym pokarmem. Jest oficjalną dawczynią Banku Mleka Kobiecego.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JAKUB WŁODEK, „Gazeta Wyborcza”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</w:rPr>
        <w:t>P8899XWE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Okna Anny i Adama ze wsi Lasek na Podhalu są niemal na wysokości estakady. W nocy, kiedy wielu turystów jedzie do Zakopanego, hałas jest trudny do zniesienia.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CULTURE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PADŁO, freelancer, Wydział Sztuki UKEN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Hczesna1</w:t>
      </w:r>
    </w:p>
    <w:p>
      <w:pPr>
        <w:pStyle w:val="Normal"/>
        <w:rPr/>
      </w:pPr>
      <w:r>
        <w:rPr>
          <w:rFonts w:eastAsia="Times New Roman" w:cs="Calibri" w:cstheme="minorHAnsi"/>
          <w:color w:val="000000"/>
          <w:lang w:eastAsia="pl-PL"/>
        </w:rPr>
        <w:t>Fotograf portretowy rozkłada tło. Uniwersytet Makerere w Kampali, Uganda.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TOMASZEWSKI, Visum Foto GmbH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Hnemo353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Przygotowania do ceremonii voodoo w rodzinie Nassara z Ouidah w Beninie. Wyznawczyni voodoo rzuca przepaskę biodrową starej kobiecie, rzekomo opętanej przez dręczącego ją demona.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KAROLINA MISZTAL, „Dziennik Bałtycki”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lang w:val="en-US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HPKAEM18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Flecista Kacper Dąbrowski ćwiczy z młodą adeptką muzyki podczas festiwalu młodych muzyków w Bremie.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SPORT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NATALIA FARBICKA, Jurassic Photo Team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S3567WZO</w:t>
      </w:r>
    </w:p>
    <w:p>
      <w:pPr>
        <w:pStyle w:val="Normal"/>
        <w:rPr/>
      </w:pPr>
      <w:r>
        <w:rPr>
          <w:rFonts w:eastAsia="Times New Roman" w:cs="Calibri" w:cstheme="minorHAnsi"/>
          <w:color w:val="000000"/>
          <w:lang w:eastAsia="pl-PL"/>
        </w:rPr>
        <w:t>Portret skoczka narciarskiego targanego emocjami tuż przed skokiem.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BARTOSZ MATEŃKO, Redux Pictures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S010203A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Walka hardcore wrestling. Jeden z zawodników został rzucony na stół pełen świetlówek.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MIROSŁAW PIEŚLAK, Gdynia.pl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lang w:val="en-US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Sqwer123</w:t>
      </w:r>
    </w:p>
    <w:p>
      <w:pPr>
        <w:pStyle w:val="Normal"/>
        <w:rPr/>
      </w:pPr>
      <w:r>
        <w:rPr>
          <w:rFonts w:eastAsia="Times New Roman" w:cs="Calibri" w:cstheme="minorHAnsi"/>
          <w:color w:val="000000"/>
          <w:lang w:eastAsia="pl-PL"/>
        </w:rPr>
        <w:t>Zawodniczka spada z konia podczas próby skoku przez przeszkodę.</w:t>
        <w:br/>
        <w:br/>
        <w:br/>
      </w:r>
      <w:r>
        <w:rPr>
          <w:rFonts w:cs="Calibri" w:cstheme="minorHAnsi"/>
          <w:b/>
          <w:u w:val="single"/>
        </w:rPr>
        <w:t>KATEGORIA: SINGLE – CLIMATE, RESPONSIBILITY</w:t>
        <w:br/>
        <w:br/>
      </w: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TOMASZEWSKI, Visum Foto GmbH</w:t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/>
          <w:iCs/>
          <w:color w:val="000000"/>
        </w:rPr>
        <w:t>Rnemo153</w:t>
        <w:br/>
      </w:r>
      <w:r>
        <w:rPr>
          <w:rFonts w:cs="Calibri" w:cstheme="minorHAnsi"/>
          <w:color w:val="000000"/>
          <w:highlight w:val="white"/>
          <w:shd w:fill="FFFFFF" w:val="clear"/>
        </w:rPr>
        <w:t>W Kalkucie miejscowi producenci taniej wersji dżinsów szyją, farbują, piorą i prasują spodnie do sprzedaży na lokalnych bazarach. Setki tysięcy litrów zużytych chemikaliów trafiają bezpośrednio do kanalizacji.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NATALIA ŁĄTKA, freelancerka, członkini kolektywu fotograficznego Polish Women Photographers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lang w:val="en-US"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Rpicker2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</w:rPr>
        <w:t>Wysypisko śmieci na obrzeżach miasta Khulna w Bangladeszu. Resztki pożywienia oraz niewielki zarobek za znalezione przedmioty to jedyne źródło utrzymania dla poszukiwaczy.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FILIP BŁAŻEJOWSKI, Forum Polska Agencja Fotografów</w:t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Rjele001</w:t>
        <w:br/>
      </w:r>
      <w:r>
        <w:rPr>
          <w:rFonts w:cs="Calibri" w:cstheme="minorHAnsi"/>
          <w:color w:val="000000"/>
          <w:highlight w:val="white"/>
          <w:shd w:fill="FFFFFF" w:val="clear"/>
        </w:rPr>
        <w:t xml:space="preserve">Martwy jeleń leżący pod taflą jeziora, do którego wskoczył, szukając ratunku przed polującą na niego watahą wilków. 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CURRENT EVENTS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MAREK M. BEREZOWSKI, Agencja Fotograficzna Reporter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C10CARBZ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Ewakuacja z Nowego Jorku podczas rosyjskiej inwazji na Ukrainę.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Kobieta najprawdopodobniej opuszcza swój rodzinny dom na zawsze.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ATTILA HUSEJNOW dla „Der Tagesspiegel”</w:t>
      </w:r>
      <w:r>
        <w:rPr>
          <w:rFonts w:cs="Calibri" w:cstheme="minorHAnsi"/>
          <w:color w:val="000000"/>
        </w:rPr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CDRJ1234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Maria w kuchni mieszkania zalanego i zniszczonego w wyniku powodzi w Lewinie Brzeskim.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JOANNA BOROWSKA, freelancerka, Forum Polska Agencja Fotografów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CIWHCPJD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000000"/>
          <w:lang w:eastAsia="pl-PL"/>
        </w:rPr>
        <w:t>Plac Zamkowy w Warszawie. Przygotowania do Narodowego Marszu Papieskiego w 40. rocznicę męczeńskiej śmierci bł. ks. Jerzego Popiełuszki.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STORIES – CURRENT EVENTS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l-PL" w:eastAsia="zh-CN" w:bidi="ar-SA"/>
        </w:rPr>
        <w:t>FILIP NAUMIENKO, Agencja Fotograficzna Reporter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  <w:color w:val="010719"/>
          <w:lang w:val="en-US"/>
        </w:rPr>
        <w:t xml:space="preserve">Nazwa katalogu: </w:t>
      </w:r>
      <w:r>
        <w:rPr>
          <w:rFonts w:cs="Calibri" w:cstheme="minorHAnsi"/>
          <w:i w:val="false"/>
          <w:iCs w:val="false"/>
          <w:color w:val="010719"/>
          <w:lang w:val="en-US"/>
        </w:rPr>
        <w:t>CPOW1234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eastAsia="Times New Roman" w:cs="Calibri" w:cstheme="minorHAnsi"/>
          <w:color w:val="010719"/>
          <w:lang w:eastAsia="pl-PL"/>
        </w:rPr>
        <w:t>Fotografie wykonane między 15 a 19 września 2024 roku. Autor skupił się na fotografowaniu mieszkańców miejsc najbardziej dotkniętych przez błyskawiczną powódź, by pokazać dramat tej katastrofy oraz to, jak ludzie walczą z nią i naprawiają jej skutki.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color w:val="000000"/>
        </w:rPr>
        <w:t>DANIEL FRYMARK, „Czas Chojnic”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10719"/>
        </w:rPr>
        <w:t>Pdfzabol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  <w:t>Dolina Śmierci – tak mieszkańcy Chojnic nazywają teren położony pod miastem. Podczas wojny wielu miejscowych, w tym niepełnosprawni pacjenci pobliskiego szpitala psychiatrycznego, zostało tu bestialsko zamordowanych. Po latach na Pola Igielskie przyjechali archeolodzy.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STORIES – CLIMATE, RESPONSIBILITY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i/>
          <w:i/>
          <w:iCs/>
          <w:color w:val="010719"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GRZYB, Forum Polska Agencja Fotografów</w:t>
      </w:r>
      <w:r>
        <w:rPr>
          <w:rFonts w:cs="Calibri" w:cstheme="minorHAnsi"/>
          <w:color w:val="000000"/>
        </w:rPr>
        <w:br/>
      </w: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RTGKLK03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Reportaż „Mniejsi bracia” ukazuje pełną sprzeczności relację ludzi ze zwierzętami w Kalkucie. Fotografie dokumentują codzienne współistnienie, w którym zwierzęta pełnią funkcję towarzyszy, siły roboczej lub towaru, często doświadczając cierpienia i obojętności.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color w:val="000000"/>
        </w:rPr>
        <w:t>TOMASZ ZGADZAJ, Social Documentary Network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R73BT748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00000"/>
          <w:shd w:fill="FFFFFF" w:val="clear"/>
        </w:rPr>
        <w:t>Reportaż ukazuje autostradę jako odhumanizowaną przestrzeń podporządkowaną pędowi nowoczesności – odciętą od przyrody i ludzi, w której wszystko, co żywe i nieprzystosowane, staje się tymczasowe i zbędne.</w:t>
        <w:br/>
        <w:br/>
        <w:br/>
      </w:r>
      <w:r>
        <w:rPr>
          <w:rFonts w:cs="Calibri" w:cstheme="minorHAnsi"/>
          <w:b/>
          <w:u w:val="single"/>
        </w:rPr>
        <w:t>KATEGORIA: STORIES – PEOPLE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KATARZYNA EWA ŻAK,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P2811198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Fotoreportaż jest refleksją nad ulotnością obecności i narastającą nieobecnością. Światło, cień i fragmenty przestrzeni tworzą opowieść o cichym cierpieniu, stracie i tym, co znika – powoli, bez wyraźnej granicy, pozostawiając po sobie tylko ślad przeczucia.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MARCIN GÓRZYŃSKI, agencja prasowa Fotonova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Pduch250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  <w:highlight w:val="white"/>
        </w:rPr>
        <w:t>Fentanyl – opioid 50 razy silniejszy od heroiny, łatwo uzależnia i niesie wysokie ryzyko przedawkowania. Tylko w 2023 roku w USA zmarło przez niego ponad 70 tys. osób, w tym wielu bezdomnych.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DOCUMENTARY PROJECT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KATARZYNA PIECHOWICZ,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Dpk12345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  <w:shd w:fill="FFFFFF" w:val="clear"/>
        </w:rPr>
        <w:t>Od najmłodszych lat Romki uczą się, jak zgodnie z Kodeksem Romanipen zachowywać się w określonych sytuacjach, co przygotowuje je do wypełniania przyszłych ról matek i żon, wzmacniając ścisłą hierarchię płciową. Współczesne kobiety romskie coraz częściej próbują przełamywać te ograniczenia, mimo oporu starszych pokoleń. Bycie Romką dziś, szczególnie u progu dorosłości, oznacza konieczność godzenia tradycji z potrzebą zmiany i samostanowienia. To doświadczenie pokazuje, jak złożona i wymagająca jest ta droga – i jak wiele siły potrzeba, by odnaleźć własny głos.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b/>
          <w:bCs/>
        </w:rPr>
        <w:t>II miejsce</w:t>
      </w:r>
      <w:r>
        <w:rPr/>
        <w:t xml:space="preserve"> – MARCIN URBANOWICZ, freelancer</w:t>
      </w:r>
    </w:p>
    <w:p>
      <w:pPr>
        <w:pStyle w:val="Normal"/>
        <w:spacing w:lineRule="auto" w:line="240" w:before="0" w:after="0"/>
        <w:contextualSpacing/>
        <w:rPr>
          <w:i/>
          <w:i/>
          <w:iCs/>
        </w:rPr>
      </w:pPr>
      <w:r>
        <w:rPr>
          <w:i/>
          <w:iCs/>
        </w:rPr>
        <w:t xml:space="preserve">Nazwa katalogu: </w:t>
      </w:r>
      <w:r>
        <w:rPr>
          <w:i w:val="false"/>
          <w:iCs w:val="false"/>
        </w:rPr>
        <w:t>D1313RAT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>,,Falko”. Fundacja Falko i Przyjaciele w Wierzbiu ratuje chore konie i porzucone psy. Działa dzięki zbiórkom internetowym, jednak stale brakuje środków na leczenie i utrzymanie zwierząt. Malwina Sobolewska wraz ze schorowaną matką i kilkoma wolontariuszami opiekuje się obecnie dziesięcioma końmi i jedenastoma psami.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YOUNG POLAND – SINGLE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ALEKSANDRA STEFANOWICZ, Uniwersytet Warszawski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YASNI124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miasteczku Asni w Atlasie Wysokim od trzęsienia ziemi we wrześniu 2023 roku niewiele się zmieniło. Ludzie nadal mieszkają w namiotach, bez bieżącej wody i kanalizacji. Starsza kobieta ze zdjęcia nie spodziewa się już poprawy swojego losu.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WYRÓŻNIENIE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MAREK ANTONI IWAŃCZUK, Warszawska Szkoła Filmowa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Yuwpal01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Dwójka studentów wychyla głowy z namiotu otoczonego przez kordon policji podczas 20. dnia propalestyńskiego protestu na Uniwersytecie Warszawskim. Na polecenie rektora funkcjonariusze weszli na teren uczelni, naruszając jej autonomię po raz pierwszy od czasów PRL-u.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YOUNG POLAND – STORIES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ALBERT SŁOWIŃSKI, Akademia Sztuki w Szczecinie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Yaabb1cc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</w:rPr>
        <w:t>Co roku młodzi Polacy wyjeżdżają za granicę do pracy sezonowej, szukając nie tylko lepszych zarobków, ale i szansy na godne życie. Po ciężkiej pracy tworzą tymczasowe wspólnoty w miejscach, których wcześniej nie znali. Wyjazdy młodych są odpowiedzią na wciąż trudną dla wielu sytuację ekonomiczną w Polsce.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 xml:space="preserve">WYRÓŻNIENIE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CEZARY ANKOWSKI, Uniwersytet Jana Długosza w Częstochowie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bookmarkStart w:id="1" w:name="_Hlk135655790"/>
      <w:r>
        <w:rPr>
          <w:rFonts w:cs="Calibri" w:cstheme="minorHAnsi"/>
          <w:i w:val="false"/>
          <w:iCs w:val="false"/>
          <w:color w:val="000000"/>
        </w:rPr>
        <w:t>YMKU2137</w:t>
      </w:r>
      <w:bookmarkEnd w:id="1"/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„</w:t>
      </w:r>
      <w:r>
        <w:rPr>
          <w:rFonts w:eastAsia="Times New Roman" w:cs="Calibri" w:cstheme="minorHAnsi"/>
          <w:color w:val="000000"/>
          <w:lang w:eastAsia="pl-PL"/>
        </w:rPr>
        <w:t>Może kiedyś uwierzę” to fotograficzna refleksja ateisty zmagającego się z lękiem przed śmiercią nad tym, dlaczego katolicka symbolika daje wielu ludziom poczucie sensu i ukojenia, a autorowi wydaje się odległa i pusta. Uchwycone obrazy religijnych symboli to nie tylko dokumentacja kultu, lecz także próba zrozumienia, dlaczego te same znaki budzą tak różne emocje – od duchowego pokoju po egzystencjalny dystans.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BodyText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color w:val="010719"/>
          <w:u w:val="single"/>
        </w:rPr>
      </w:pPr>
      <w:r>
        <w:rPr>
          <w:rFonts w:cs="Calibri" w:cstheme="minorHAnsi"/>
          <w:b/>
          <w:color w:val="010719"/>
          <w:u w:val="single"/>
        </w:rPr>
        <w:t>PHOTO BOOK</w:t>
      </w:r>
    </w:p>
    <w:p>
      <w:pPr>
        <w:pStyle w:val="BodyText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cs="Calibri" w:cstheme="minorHAnsi"/>
        </w:rPr>
        <w:t>Tytuł PHOTO BOOK of the Year 2024</w:t>
      </w:r>
      <w:r>
        <w:rPr>
          <w:rFonts w:eastAsia="Calibri" w:cs="Calibri" w:cstheme="minorHAnsi"/>
          <w:color w:val="auto"/>
          <w:kern w:val="0"/>
          <w:sz w:val="22"/>
          <w:szCs w:val="22"/>
          <w:lang w:val="pl-PL" w:eastAsia="zh-CN" w:bidi="ar-SA"/>
        </w:rPr>
        <w:t xml:space="preserve"> </w:t>
      </w:r>
      <w:r>
        <w:rPr>
          <w:rFonts w:cs="Calibri" w:cstheme="minorHAnsi"/>
        </w:rPr>
        <w:t xml:space="preserve">otrzymuje: </w:t>
      </w:r>
      <w:r>
        <w:rPr>
          <w:rFonts w:eastAsia="Times New Roman" w:cs="Calibri" w:cstheme="minorHAnsi"/>
          <w:color w:val="000000"/>
          <w:lang w:eastAsia="pl-PL"/>
        </w:rPr>
        <w:t>“DANCING YOUR DREAM AWAKE” ANITY ANDRZEJEWSKIEJ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NAGRODA INTERNAUTÓW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cs="Calibri" w:cstheme="minorHAnsi"/>
          <w:i w:val="false"/>
          <w:iCs w:val="false"/>
          <w:color w:val="010719"/>
          <w:lang w:val="en-US"/>
        </w:rPr>
        <w:t>MAGDALENA TOPCZEWSKA,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i/>
          <w:i/>
          <w:iCs/>
          <w:lang w:val="en-US"/>
        </w:rPr>
      </w:pPr>
      <w:r>
        <w:rPr>
          <w:rFonts w:cs="Calibri" w:cstheme="minorHAnsi"/>
          <w:i/>
          <w:iCs/>
          <w:color w:val="010719"/>
          <w:lang w:val="en-US"/>
        </w:rPr>
        <w:t xml:space="preserve">Nazwa zdjęcia: </w:t>
      </w:r>
      <w:r>
        <w:rPr>
          <w:rFonts w:eastAsia="Times New Roman" w:cs="Calibri" w:cstheme="minorHAnsi"/>
          <w:i w:val="false"/>
          <w:iCs w:val="false"/>
          <w:color w:val="000000"/>
          <w:lang w:val="en-US" w:eastAsia="pl-PL"/>
        </w:rPr>
        <w:t>PKLSK005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eastAsia="Times New Roman" w:cs="Calibri" w:cstheme="minorHAnsi"/>
          <w:i w:val="false"/>
          <w:iCs w:val="false"/>
          <w:color w:val="010719"/>
          <w:highlight w:val="white"/>
          <w:lang w:val="en-US" w:eastAsia="pl-PL"/>
        </w:rPr>
        <w:t>Basia i Olek poznali się na oddziale onkologicznym Uniwersyteckiego Dziecięcego Szpitala Klinicznego w Białymstoku. Gdy pewnego dnia Olek zapytał Basię, czy zostanie jego narzeczoną, dziewczynka odpowiedziała: „Tak, mój Kluseczku”. Od tego momentu zostali Państwem Kluseczkami, przeszli przez leczenie zakończone symbolicznym uderzeniem w „dzwon zwycięzcy”. Mimo że mieszkają daleko od siebie, ich przyjaźń nadal trwa.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a77605"/>
    <w:pPr>
      <w:keepNext w:val="true"/>
      <w:suppressAutoHyphens w:val="false"/>
      <w:spacing w:lineRule="auto" w:line="259"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Nagwek3Znak" w:customStyle="1">
    <w:name w:val="Nagłówek 3 Znak"/>
    <w:basedOn w:val="DefaultParagraphFont"/>
    <w:uiPriority w:val="9"/>
    <w:qFormat/>
    <w:rsid w:val="00a77605"/>
    <w:rPr>
      <w:rFonts w:ascii="Calibri Light" w:hAnsi="Calibri Light" w:eastAsia="Times New Roman" w:cs="Times New Roman"/>
      <w:b/>
      <w:bCs/>
      <w:sz w:val="26"/>
      <w:szCs w:val="26"/>
      <w:lang w:eastAsia="en-US" w:bidi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Arial Unicode MS;Arial" w:cs="Arial Unicode MS;Arial"/>
      <w:sz w:val="28"/>
      <w:szCs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LibreOffice/24.2.7.2$Linux_X86_64 LibreOffice_project/420$Build-2</Application>
  <AppVersion>15.0000</AppVersion>
  <Pages>5</Pages>
  <Words>1221</Words>
  <Characters>7993</Characters>
  <CharactersWithSpaces>9169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2023-05-22T12:10:00Z</dcterms:created>
  <dc:creator>Iwona Szymańska</dc:creator>
  <dc:description/>
  <dc:language>pl-PL</dc:language>
  <cp:lastModifiedBy/>
  <cp:lastPrinted>2025-06-16T11:16:41Z</cp:lastPrinted>
  <dcterms:modified xsi:type="dcterms:W3CDTF">2025-06-16T11:16:28Z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