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sz w:val="36"/>
          <w:highlight w:val="red"/>
          <w:u w:val="single"/>
        </w:rPr>
      </w:pPr>
      <w:r>
        <w:rPr>
          <w:rFonts w:cs="Calibri" w:cstheme="minorHAnsi"/>
          <w:b/>
          <w:sz w:val="36"/>
          <w:highlight w:val="red"/>
          <w:u w:val="single"/>
        </w:rPr>
        <w:t>ZWYCIĘZCY GRAND PRESS PHOTO 2026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>Więcej informacji na stronie: https://grandpressphoto.pl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  <w:t>ZDJĘCIE ROKU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WOJCIECH GRZĘDZIŃSKI, dla Anadolu Images</w:t>
        <w:br/>
      </w:r>
      <w:r>
        <w:rPr>
          <w:rFonts w:cs="Calibri" w:cstheme="minorHAnsi"/>
          <w:i/>
          <w:iCs/>
        </w:rPr>
        <w:t xml:space="preserve">Nazwa zdjęcia: </w:t>
      </w:r>
      <w:bookmarkStart w:id="0" w:name="_Hlk135733949"/>
      <w:r>
        <w:rPr>
          <w:rFonts w:cs="Calibri" w:cstheme="minorHAnsi"/>
          <w:i w:val="false"/>
          <w:iCs w:val="false"/>
        </w:rPr>
        <w:t>C4veloce</w:t>
      </w:r>
      <w:bookmarkEnd w:id="0"/>
      <w:r>
        <w:rPr>
          <w:rFonts w:cs="Calibri" w:cstheme="minorHAnsi"/>
          <w:i w:val="false"/>
          <w:iCs w:val="false"/>
        </w:rPr>
        <w:br/>
      </w:r>
      <w:r>
        <w:rPr>
          <w:rFonts w:cs="Calibri" w:cstheme="minorHAnsi"/>
          <w:i w:val="false"/>
          <w:iCs w:val="false"/>
          <w:color w:val="010719"/>
          <w:shd w:fill="FFFFFF" w:val="clear"/>
        </w:rPr>
        <w:t>Eksperci medycyny sądowej, śledczy, Państwowa Służba Ratunkowa i specjaliści ds. badań DNA pobierają próbki i odciski palców podczas badań zwłok poległych ukraińskich żołnierzy. Sto ciał z wymiany ciał między Ukrainą a Rosją trafiło do odeskiej kostnicy polowej, prowadzonej przez Regionalne Biuro Ekspertyz Sądowo-Medycznych. Po zakończeniu procesu ciała są przechowywane w chłodniach kolejowych, oczekując na wyniki testów DNA i odnalezienie krewnych.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  <w:t>KATEGORIA: SINGLE – OWN VISION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>I miejsce</w:t>
      </w:r>
      <w:r>
        <w:rPr>
          <w:rFonts w:cs="Calibri" w:cstheme="minorHAnsi"/>
          <w:bCs/>
        </w:rPr>
        <w:t xml:space="preserve"> –</w:t>
      </w:r>
      <w:r>
        <w:rPr>
          <w:rFonts w:cs="Calibri" w:cstheme="minorHAnsi"/>
          <w:b/>
        </w:rPr>
        <w:t xml:space="preserve"> </w:t>
      </w:r>
      <w:r>
        <w:rPr>
          <w:rFonts w:cs="Calibri" w:cstheme="minorHAnsi"/>
          <w:b w:val="false"/>
          <w:bCs w:val="false"/>
        </w:rPr>
        <w:t>TOBIASZ PAPUCZYS</w:t>
      </w:r>
      <w:r>
        <w:rPr>
          <w:rFonts w:eastAsia="Calibri" w:cs="Calibri" w:cstheme="minorHAnsi"/>
          <w:b w:val="false"/>
          <w:bCs w:val="false"/>
          <w:color w:val="000000"/>
          <w:kern w:val="0"/>
          <w:sz w:val="22"/>
          <w:szCs w:val="22"/>
          <w:lang w:val="pl-PL" w:eastAsia="zh-CN" w:bidi="ar-SA"/>
        </w:rPr>
        <w:t>, "Didaskalia. Gazeta Teatralna"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i/>
          <w:iCs/>
        </w:rPr>
        <w:t xml:space="preserve">Nazwa zdjęcia: </w:t>
      </w:r>
      <w:r>
        <w:rPr>
          <w:rFonts w:cs="Calibri" w:cstheme="minorHAnsi"/>
          <w:i w:val="false"/>
          <w:iCs w:val="false"/>
          <w:color w:val="000000"/>
        </w:rPr>
        <w:t>O00000O3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Times New Roman" w:cs="Calibri" w:asciiTheme="minorHAnsi" w:cstheme="minorHAnsi" w:hAnsi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Poruszająca się w niemal całkowitej ciemności aktorka Alina Bachara nagim ciałem zbiera szczątki istniejącego w minimalnym natężeniu światła. Fotografia wykonana podczas próby spektaklu „Obłok Oorta” Teatru A Part, pokazywanego w ramach przeglądu „Szczeliny. Kobiety w sztukach performatywnych” w Instytucie im. Jerzego Grotowskiego we Wrocławiu.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Times New Roman" w:cs="Calibri" w:asciiTheme="minorHAnsi" w:cstheme="minorHAnsi" w:hAnsi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>II miejsce</w:t>
      </w:r>
      <w:r>
        <w:rPr>
          <w:rFonts w:cs="Calibri" w:cstheme="minorHAnsi"/>
          <w:bCs/>
        </w:rPr>
        <w:t xml:space="preserve"> –</w:t>
      </w:r>
      <w:r>
        <w:rPr>
          <w:rFonts w:cs="Calibri" w:cstheme="minorHAnsi"/>
          <w:b/>
        </w:rPr>
        <w:t xml:space="preserve"> </w:t>
      </w:r>
      <w:r>
        <w:rPr>
          <w:rFonts w:cs="Calibri" w:cstheme="minorHAnsi"/>
          <w:b w:val="false"/>
          <w:bCs w:val="false"/>
        </w:rPr>
        <w:t>EMILIA MARTIN</w:t>
      </w:r>
      <w:r>
        <w:rPr>
          <w:rFonts w:eastAsia="Calibri" w:cs="Calibri" w:cstheme="minorHAnsi"/>
          <w:b w:val="false"/>
          <w:bCs w:val="false"/>
          <w:color w:val="000000"/>
          <w:kern w:val="0"/>
          <w:sz w:val="22"/>
          <w:szCs w:val="22"/>
          <w:lang w:val="pl-PL" w:eastAsia="zh-CN" w:bidi="ar-SA"/>
        </w:rPr>
        <w:t>, freelancerka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i/>
          <w:iCs/>
        </w:rPr>
        <w:t xml:space="preserve">Nazwa zdjęcia: </w:t>
      </w:r>
      <w:r>
        <w:rPr>
          <w:rFonts w:cs="Calibri" w:cstheme="minorHAnsi"/>
          <w:i w:val="false"/>
          <w:iCs w:val="false"/>
          <w:color w:val="000000"/>
        </w:rPr>
        <w:t>O1234550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Times New Roman" w:cs="Calibri" w:asciiTheme="minorHAnsi" w:cstheme="minorHAnsi" w:hAnsi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Zdjęcie „The Madwoman/The Maker” przedstawia detal archiwalnej fotografii kobiety osadzonej w zakładzie poprawczym dla dziewcząt w Polsce w 1936 roku, zestawiony z fotografią haftu autorstwa Marii Rudbeck, która spędziła większość życia w szpitalu psychiatrycznym Sankt Lars. Zdjęcie jest częścią większego projektu „The Serpent’s Thread”, który opiera się na osobistej historii mojej babci – wiejskiej szwaczki, oraz szerszej eksploracji niewidzialnych archiwów kobiet, w których tkanina staje się formą opowieści.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Times New Roman" w:cs="Calibri" w:asciiTheme="minorHAnsi" w:cstheme="minorHAnsi" w:hAnsi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>III miejsce</w:t>
      </w:r>
      <w:r>
        <w:rPr>
          <w:rFonts w:cs="Calibri" w:cstheme="minorHAnsi"/>
          <w:bCs/>
        </w:rPr>
        <w:t xml:space="preserve"> –</w:t>
      </w:r>
      <w:r>
        <w:rPr>
          <w:rFonts w:cs="Calibri" w:cstheme="minorHAnsi"/>
          <w:b/>
        </w:rPr>
        <w:t xml:space="preserve"> </w:t>
      </w:r>
      <w:r>
        <w:rPr>
          <w:rFonts w:cs="Calibri" w:cstheme="minorHAnsi"/>
          <w:b w:val="false"/>
          <w:bCs w:val="false"/>
        </w:rPr>
        <w:t>KINGA HENDZEL, Radio Lublin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i/>
          <w:iCs/>
        </w:rPr>
        <w:t xml:space="preserve">Nazwa zdjęcia: </w:t>
      </w:r>
      <w:r>
        <w:rPr>
          <w:rFonts w:cs="Calibri" w:cstheme="minorHAnsi"/>
          <w:i w:val="false"/>
          <w:iCs w:val="false"/>
          <w:color w:val="000000"/>
        </w:rPr>
        <w:t>OKHOKO26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Times New Roman" w:cs="Calibri" w:asciiTheme="minorHAnsi" w:cstheme="minorHAnsi" w:hAnsi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Kim jesteśmy dziś? Czy tylko zbiorem danych pozwalających nas rozpoznać, czy nadal osobami, które patrzą, czują i doświadczają świata? Zestawienie dwóch silnych znaków indywidualności człowieka – oka i linii papilarnych, jest opowieścią o współczesnej tożsamości.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  <w:t>KATEGORIA: SINGLE – PEOPLE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 xml:space="preserve">I miejsce – </w:t>
      </w:r>
      <w:r>
        <w:rPr>
          <w:rFonts w:cs="Calibri" w:cstheme="minorHAnsi"/>
          <w:b w:val="false"/>
          <w:bCs w:val="false"/>
        </w:rPr>
        <w:t>KASIA TROJAK</w:t>
      </w:r>
      <w:r>
        <w:rPr>
          <w:rFonts w:eastAsia="Calibri" w:cs="Calibri" w:cstheme="minorHAnsi"/>
          <w:b w:val="false"/>
          <w:bCs w:val="false"/>
          <w:color w:val="000000"/>
          <w:kern w:val="0"/>
          <w:sz w:val="22"/>
          <w:szCs w:val="22"/>
          <w:lang w:val="pl-PL" w:eastAsia="zh-CN" w:bidi="ar-SA"/>
        </w:rPr>
        <w:t>, freelancerka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i/>
          <w:iCs/>
        </w:rPr>
        <w:t xml:space="preserve">Nazwa zdjęcia: </w:t>
      </w:r>
      <w:r>
        <w:rPr>
          <w:rFonts w:cs="Calibri" w:cstheme="minorHAnsi"/>
          <w:i w:val="false"/>
          <w:iCs w:val="false"/>
          <w:color w:val="000000"/>
        </w:rPr>
        <w:t>Phawana1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  <w:highlight w:val="white"/>
        </w:rPr>
      </w:pPr>
      <w:r>
        <w:rPr>
          <w:rFonts w:cs="Calibri" w:cstheme="minorHAnsi"/>
          <w:color w:val="000000"/>
          <w:highlight w:val="white"/>
          <w:shd w:fill="FFFFFF" w:val="clear"/>
        </w:rPr>
        <w:t>Para całuje się przed niegdyś prestiżowym Wyższym Instytutem Projektowania w Hawanie. Budynek przez lata pozostawał zamknięty i stopniowo się zawalał, a w marcu 2026 roku został całkowicie wyburzony. Zdjęcie wykonano w lutym 2026 roku – po kolejnym zawaleniu jednej z części budynku.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 xml:space="preserve">II miejsce – </w:t>
      </w:r>
      <w:r>
        <w:rPr>
          <w:rFonts w:cs="Calibri" w:cstheme="minorHAnsi"/>
          <w:b w:val="false"/>
          <w:bCs w:val="false"/>
        </w:rPr>
        <w:t>JAKUB WŁODEK</w:t>
      </w:r>
      <w:r>
        <w:rPr>
          <w:rFonts w:cs="Calibri" w:cstheme="minorHAnsi"/>
          <w:b w:val="false"/>
          <w:bCs w:val="false"/>
          <w:color w:val="000000"/>
        </w:rPr>
        <w:t>, „Gazeta Wyborcza”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i/>
          <w:iCs/>
        </w:rPr>
        <w:t xml:space="preserve">Nazwa zdjęcia: </w:t>
      </w:r>
      <w:r>
        <w:rPr>
          <w:rFonts w:cs="Calibri" w:cstheme="minorHAnsi"/>
          <w:i w:val="false"/>
          <w:iCs w:val="false"/>
          <w:color w:val="000000"/>
        </w:rPr>
        <w:t>PWW54302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Times New Roman" w:cs="Calibri" w:asciiTheme="minorHAnsi" w:cstheme="minorHAnsi" w:hAnsi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Stanisław Kalina Jaglarz, transpłciowy poeta mieszkający w małej wsi w Beskidach, gdzie razem z rodzicami prowadzi gospodarstwo rolne.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Times New Roman" w:cs="Calibri" w:asciiTheme="minorHAnsi" w:cstheme="minorHAnsi" w:hAnsi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 xml:space="preserve">III miejsce – </w:t>
      </w:r>
      <w:r>
        <w:rPr>
          <w:rFonts w:cs="Calibri" w:cstheme="minorHAnsi"/>
          <w:b w:val="false"/>
          <w:bCs w:val="false"/>
        </w:rPr>
        <w:t>GRZEGORZ PRESS</w:t>
      </w:r>
      <w:r>
        <w:rPr>
          <w:rFonts w:eastAsia="Calibri" w:cs="Calibri" w:cstheme="minorHAnsi"/>
          <w:color w:val="000000"/>
          <w:kern w:val="0"/>
          <w:sz w:val="22"/>
          <w:szCs w:val="22"/>
          <w:lang w:val="pl-PL" w:eastAsia="zh-CN" w:bidi="ar-SA"/>
        </w:rPr>
        <w:t>, freelancer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i/>
          <w:iCs/>
        </w:rPr>
        <w:t xml:space="preserve">Nazwa zdjęcia: 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</w:rPr>
        <w:t>PKosma01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eastAsia="Times New Roman" w:cs="Calibri" w:cstheme="minorHAnsi"/>
          <w:color w:val="000000"/>
          <w:lang w:eastAsia="pl-PL"/>
        </w:rPr>
        <w:t>Jak co roku, na grób cadyka Bidermana w Lelowie przybyło tysiące chasydów z całego świata, by w dniu jorcajtu modlić się o zdrowie i pomyślność dla siebie i swoich najbliższych.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  <w:t>KATEGORIA: SINGLE – CULTURE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 xml:space="preserve">I miejsce – </w:t>
      </w:r>
      <w:r>
        <w:rPr>
          <w:rFonts w:cs="Calibri" w:cstheme="minorHAnsi"/>
          <w:b w:val="false"/>
          <w:bCs w:val="false"/>
        </w:rPr>
        <w:t>TAIDA TARABUŁA</w:t>
      </w:r>
      <w:r>
        <w:rPr>
          <w:rFonts w:eastAsia="Calibri" w:cs="Calibri" w:cstheme="minorHAnsi"/>
          <w:b w:val="false"/>
          <w:bCs w:val="false"/>
          <w:color w:val="000000"/>
          <w:kern w:val="0"/>
          <w:sz w:val="22"/>
          <w:szCs w:val="22"/>
          <w:lang w:val="pl-PL" w:eastAsia="zh-CN" w:bidi="ar-SA"/>
        </w:rPr>
        <w:t>, dla FORUM Polskiej Agencji Fotografów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i/>
          <w:iCs/>
        </w:rPr>
        <w:t xml:space="preserve">Nazwa zdjęcia: </w:t>
      </w:r>
      <w:r>
        <w:rPr>
          <w:rFonts w:cs="Calibri" w:cstheme="minorHAnsi"/>
          <w:i w:val="false"/>
          <w:iCs w:val="false"/>
          <w:color w:val="000000"/>
        </w:rPr>
        <w:t>Hjordan1</w:t>
      </w:r>
    </w:p>
    <w:p>
      <w:pPr>
        <w:pStyle w:val="Normal"/>
        <w:rPr/>
      </w:pPr>
      <w:r>
        <w:rPr>
          <w:rFonts w:eastAsia="Times New Roman" w:cs="Calibri" w:cstheme="minorHAnsi"/>
          <w:color w:val="000000"/>
          <w:lang w:eastAsia="pl-PL"/>
        </w:rPr>
        <w:t>19.01.2026 roku. Święto Chrztu Pańskiego (Święto Jordanu) nad Jeziorkiem Czerniakowskim w Warszawie.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 xml:space="preserve">II miejsce – </w:t>
      </w:r>
      <w:r>
        <w:rPr>
          <w:rFonts w:cs="Calibri" w:cstheme="minorHAnsi"/>
          <w:b w:val="false"/>
          <w:bCs w:val="false"/>
        </w:rPr>
        <w:t>JOANNA KWAPIEŃ</w:t>
      </w:r>
      <w:r>
        <w:rPr>
          <w:rFonts w:eastAsia="Calibri" w:cs="Calibri" w:cstheme="minorHAnsi"/>
          <w:color w:val="000000"/>
          <w:kern w:val="0"/>
          <w:sz w:val="22"/>
          <w:szCs w:val="22"/>
          <w:lang w:val="pl-PL" w:eastAsia="zh-CN" w:bidi="ar-SA"/>
        </w:rPr>
        <w:t>, dla czasopisma „Ruch Muzyczny”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i/>
          <w:iCs/>
        </w:rPr>
        <w:t xml:space="preserve">Nazwa zdjęcia: </w:t>
      </w:r>
      <w:r>
        <w:rPr>
          <w:rFonts w:cs="Calibri" w:cstheme="minorHAnsi"/>
          <w:i w:val="false"/>
          <w:iCs w:val="false"/>
          <w:color w:val="000000"/>
        </w:rPr>
        <w:t>Hk4l1m8a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Times New Roman" w:cs="Calibri" w:asciiTheme="minorHAnsi" w:cstheme="minorHAnsi" w:hAnsi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85-letni muzyk z klanu Muesemena (Nsunu) przed występem w Kampali. Gra na kalimbie od 1952 roku i w ten sposób utrzymuje swoją rodzinę. W 1958 roku stracił wzrok.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 xml:space="preserve">III miejsce – </w:t>
      </w:r>
      <w:r>
        <w:rPr>
          <w:rFonts w:cs="Calibri" w:cstheme="minorHAnsi"/>
          <w:b w:val="false"/>
          <w:bCs w:val="false"/>
        </w:rPr>
        <w:t>MARIUSZ JANISZEWSKI</w:t>
      </w:r>
      <w:r>
        <w:rPr>
          <w:rFonts w:eastAsia="Calibri" w:cs="Calibri" w:cstheme="minorHAnsi"/>
          <w:b w:val="false"/>
          <w:bCs w:val="false"/>
          <w:color w:val="000000"/>
          <w:kern w:val="0"/>
          <w:sz w:val="22"/>
          <w:szCs w:val="22"/>
          <w:lang w:val="pl-PL" w:eastAsia="zh-CN" w:bidi="ar-SA"/>
        </w:rPr>
        <w:t>,</w:t>
      </w:r>
      <w:r>
        <w:rPr>
          <w:rFonts w:eastAsia="Calibri" w:cs="Calibri" w:cstheme="minorHAnsi"/>
          <w:color w:val="000000"/>
          <w:kern w:val="0"/>
          <w:sz w:val="22"/>
          <w:szCs w:val="22"/>
          <w:lang w:val="pl-PL" w:eastAsia="zh-CN" w:bidi="ar-SA"/>
        </w:rPr>
        <w:t xml:space="preserve"> „Kobieta na krańcu świata”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  <w:lang w:val="en-US"/>
        </w:rPr>
      </w:pPr>
      <w:r>
        <w:rPr>
          <w:rFonts w:cs="Calibri" w:cstheme="minorHAnsi"/>
          <w:i/>
          <w:iCs/>
        </w:rPr>
        <w:t xml:space="preserve">Nazwa zdjęcia: </w:t>
      </w:r>
      <w:r>
        <w:rPr>
          <w:rFonts w:cs="Calibri" w:cstheme="minorHAnsi"/>
          <w:i w:val="false"/>
          <w:iCs w:val="false"/>
          <w:color w:val="000000"/>
          <w:lang w:val="en-US"/>
        </w:rPr>
        <w:t>H1234ABA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eastAsia="Times New Roman" w:cs="Calibri" w:cstheme="minorHAnsi"/>
          <w:color w:val="000000"/>
          <w:lang w:eastAsia="pl-PL"/>
        </w:rPr>
        <w:t>17-letnia Nicole mieszka na wzgórzu Chorrillos, w jednej z najbiedniejszych dzielnic Limy, w domu zrobionym z kartonu, bez dostępu do bieżącej wody. Należy do Ballet de Maricarmen – grupy tanecznej skupiającej dziewczynki z biednych części stolicy Peru.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  <w:t>KATEGORIA: SINGLE – SPORT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 xml:space="preserve">I miejsce – </w:t>
      </w:r>
      <w:r>
        <w:rPr>
          <w:rFonts w:cs="Calibri" w:cstheme="minorHAnsi"/>
          <w:b w:val="false"/>
          <w:bCs w:val="false"/>
        </w:rPr>
        <w:t>BARTŁOMIEJ ZBOROWSKI</w:t>
      </w:r>
      <w:r>
        <w:rPr>
          <w:rFonts w:eastAsia="Calibri" w:cs="Calibri" w:cstheme="minorHAnsi"/>
          <w:color w:val="000000"/>
          <w:kern w:val="0"/>
          <w:sz w:val="22"/>
          <w:szCs w:val="22"/>
          <w:lang w:val="pl-PL" w:eastAsia="zh-CN" w:bidi="ar-SA"/>
        </w:rPr>
        <w:t>, Polski Komitet Paralimpijski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i/>
          <w:iCs/>
        </w:rPr>
        <w:t xml:space="preserve">Nazwa zdjęcia: </w:t>
      </w:r>
      <w:r>
        <w:rPr>
          <w:rFonts w:cs="Calibri" w:cstheme="minorHAnsi"/>
          <w:i w:val="false"/>
          <w:iCs w:val="false"/>
          <w:color w:val="000000"/>
        </w:rPr>
        <w:t>Sj10o73S</w:t>
      </w:r>
    </w:p>
    <w:p>
      <w:pPr>
        <w:pStyle w:val="Normal"/>
        <w:rPr/>
      </w:pPr>
      <w:r>
        <w:rPr>
          <w:rFonts w:eastAsia="Times New Roman" w:cs="Calibri" w:cstheme="minorHAnsi"/>
          <w:color w:val="000000"/>
          <w:lang w:eastAsia="pl-PL"/>
        </w:rPr>
        <w:t>Dwukrotny mistrz paralimpijski w rzucie dyskiem Alessandro Rodrigo da Silva unosi kulę w przestrzeń podczas paralekkoatletycznych mistrzostw świata, prowadząc ją nie wzrokiem, lecz absolutną precyzją ciała i umysłu.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 xml:space="preserve">II miejsce – </w:t>
      </w:r>
      <w:r>
        <w:rPr>
          <w:rFonts w:cs="Calibri" w:cstheme="minorHAnsi"/>
          <w:b w:val="false"/>
          <w:bCs w:val="false"/>
        </w:rPr>
        <w:t>SANDRA CHMIELARZ</w:t>
      </w:r>
      <w:r>
        <w:rPr>
          <w:rFonts w:eastAsia="Calibri" w:cs="Calibri" w:cstheme="minorHAnsi"/>
          <w:color w:val="000000"/>
          <w:kern w:val="0"/>
          <w:sz w:val="22"/>
          <w:szCs w:val="22"/>
          <w:lang w:val="pl-PL" w:eastAsia="zh-CN" w:bidi="ar-SA"/>
        </w:rPr>
        <w:t>, Studencka Agencja Fotograficzna WNPiD UAM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i/>
          <w:iCs/>
        </w:rPr>
        <w:t xml:space="preserve">Nazwa zdjęcia: </w:t>
      </w:r>
      <w:r>
        <w:rPr>
          <w:rFonts w:cs="Calibri" w:cstheme="minorHAnsi"/>
          <w:i w:val="false"/>
          <w:iCs w:val="false"/>
          <w:color w:val="000000"/>
        </w:rPr>
        <w:t>S1375abc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Times New Roman" w:cs="Calibri" w:asciiTheme="minorHAnsi" w:cstheme="minorHAnsi" w:hAnsi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Bieg mężczyzn na 2000 m z przeszkodami w ulewnym deszczu podczas 79. Mistrzostw Polski U20 we Włocławku.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 xml:space="preserve">III miejsce – </w:t>
      </w:r>
      <w:r>
        <w:rPr>
          <w:rFonts w:cs="Calibri" w:cstheme="minorHAnsi"/>
          <w:b w:val="false"/>
          <w:bCs w:val="false"/>
        </w:rPr>
        <w:t>SZYMON MUSZAŃSKI</w:t>
      </w:r>
      <w:r>
        <w:rPr>
          <w:rFonts w:eastAsia="Calibri" w:cs="Calibri" w:cstheme="minorHAnsi"/>
          <w:color w:val="000000"/>
          <w:kern w:val="0"/>
          <w:sz w:val="22"/>
          <w:szCs w:val="22"/>
          <w:lang w:val="pl-PL" w:eastAsia="zh-CN" w:bidi="ar-SA"/>
        </w:rPr>
        <w:t>, Krosno24.pl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  <w:lang w:val="en-US"/>
        </w:rPr>
      </w:pPr>
      <w:r>
        <w:rPr>
          <w:rFonts w:cs="Calibri" w:cstheme="minorHAnsi"/>
          <w:i/>
          <w:iCs/>
        </w:rPr>
        <w:t xml:space="preserve">Nazwa zdjęcia: </w:t>
      </w:r>
      <w:r>
        <w:rPr>
          <w:rFonts w:cs="Calibri" w:cstheme="minorHAnsi"/>
          <w:i w:val="false"/>
          <w:iCs w:val="false"/>
          <w:color w:val="000000"/>
          <w:lang w:val="en-US"/>
        </w:rPr>
        <w:t>Skok65si</w:t>
      </w:r>
    </w:p>
    <w:p>
      <w:pPr>
        <w:pStyle w:val="Normal"/>
        <w:rPr/>
      </w:pPr>
      <w:r>
        <w:rPr>
          <w:rFonts w:eastAsia="Times New Roman" w:cs="Calibri" w:cstheme="minorHAnsi"/>
          <w:color w:val="000000"/>
          <w:lang w:eastAsia="pl-PL"/>
        </w:rPr>
        <w:t>STS „Strachoczanka” K30 została zbudowana przez pasjonatów z własnych środków. Niestety wciąż brakuje funduszy na kolejne elementy infrastruktury. Aby zawodnicy mogli bezpiecznie wylądować, zeskok jest nawadniany za pomocą konewki.</w:t>
        <w:br/>
        <w:br/>
        <w:br/>
      </w:r>
      <w:r>
        <w:rPr>
          <w:rFonts w:cs="Calibri" w:cstheme="minorHAnsi"/>
          <w:b/>
          <w:u w:val="single"/>
        </w:rPr>
        <w:t>KATEGORIA: SINGLE – CLIMATE, RESPONSIBILITY</w:t>
        <w:br/>
        <w:br/>
      </w:r>
      <w:r>
        <w:rPr>
          <w:rFonts w:cs="Calibri" w:cstheme="minorHAnsi"/>
          <w:b/>
        </w:rPr>
        <w:t xml:space="preserve">I miejsce – </w:t>
      </w:r>
      <w:r>
        <w:rPr>
          <w:rFonts w:cs="Calibri" w:cstheme="minorHAnsi"/>
          <w:b w:val="false"/>
          <w:bCs w:val="false"/>
        </w:rPr>
        <w:t>TOMASZ JAN KAWECKI,</w:t>
      </w:r>
      <w:r>
        <w:rPr>
          <w:rFonts w:eastAsia="Calibri" w:cs="Calibri" w:cstheme="minorHAnsi"/>
          <w:color w:val="000000"/>
          <w:kern w:val="0"/>
          <w:sz w:val="22"/>
          <w:szCs w:val="22"/>
          <w:lang w:val="pl-PL" w:eastAsia="zh-CN" w:bidi="ar-SA"/>
        </w:rPr>
        <w:t xml:space="preserve"> dla Miasta Krakowa</w:t>
        <w:br/>
      </w:r>
      <w:r>
        <w:rPr>
          <w:rFonts w:cs="Calibri" w:cstheme="minorHAnsi"/>
          <w:i/>
          <w:iCs/>
        </w:rPr>
        <w:t xml:space="preserve">Nazwa zdjęcia: </w:t>
      </w:r>
      <w:r>
        <w:rPr>
          <w:rFonts w:cs="Calibri" w:cstheme="minorHAnsi"/>
          <w:i w:val="false"/>
          <w:iCs w:val="false"/>
          <w:color w:val="000000"/>
        </w:rPr>
        <w:t>R009FLUX</w:t>
      </w:r>
      <w:r>
        <w:rPr>
          <w:rFonts w:cs="Calibri" w:cstheme="minorHAnsi"/>
          <w:i/>
          <w:iCs/>
          <w:color w:val="000000"/>
        </w:rPr>
        <w:br/>
      </w:r>
      <w:r>
        <w:rPr>
          <w:rFonts w:cs="Calibri" w:cstheme="minorHAnsi"/>
          <w:i w:val="false"/>
          <w:iCs w:val="false"/>
          <w:color w:val="000000"/>
          <w:highlight w:val="white"/>
          <w:shd w:fill="FFFFFF" w:val="clear"/>
        </w:rPr>
        <w:t>Rumuńska wieś Geamăna zostało w większości zniszczone w 1977 roku, kiedy Nicolae Ceaușescu nakazał zalanie go w celu utworzenia 130-hektarowego zbiornika na odpady dla kopalni miedzi Roșia Poieni. Do dziś jest ono tykającą bombą ekologiczną. Zdjęcie przedstawia ogrodzenie wyznaczające dawną granicę gospodarstwa.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b/>
        </w:rPr>
        <w:t xml:space="preserve">II miejsce – </w:t>
      </w:r>
      <w:r>
        <w:rPr>
          <w:rFonts w:cs="Calibri" w:cstheme="minorHAnsi"/>
          <w:b w:val="false"/>
          <w:bCs w:val="false"/>
        </w:rPr>
        <w:t>MARIUSZ JANISZEWSKI, „Kobieta na krańcu świata”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i/>
          <w:iCs/>
          <w:lang w:val="en-US"/>
        </w:rPr>
        <w:t xml:space="preserve">Nazwa zdjęcia: </w:t>
      </w:r>
      <w:r>
        <w:rPr>
          <w:rFonts w:cs="Calibri" w:cstheme="minorHAnsi"/>
          <w:i w:val="false"/>
          <w:iCs w:val="false"/>
          <w:color w:val="000000"/>
          <w:lang w:val="en-US"/>
        </w:rPr>
        <w:t>PAAAAAA1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  <w:highlight w:val="white"/>
        </w:rPr>
      </w:pPr>
      <w:r>
        <w:rPr>
          <w:rFonts w:cs="Calibri" w:cstheme="minorHAnsi"/>
          <w:color w:val="000000"/>
          <w:highlight w:val="white"/>
        </w:rPr>
        <w:t xml:space="preserve">Rebeca Atencia prowadzi największy w Afryce ośrodek dla szympansów – Tchimpounga w Kongu. Większość szympansów trafiła tam po skonfiskowaniu ich z powodu nielegalnego handlu maluchami. 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 xml:space="preserve">III miejsce – </w:t>
      </w:r>
      <w:r>
        <w:rPr>
          <w:rFonts w:cs="Calibri" w:cstheme="minorHAnsi"/>
          <w:b w:val="false"/>
          <w:bCs w:val="false"/>
        </w:rPr>
        <w:t>TOMEK KOZŁOWSKI, „Magazyn Kontynenty”</w:t>
      </w:r>
      <w:r>
        <w:rPr>
          <w:rFonts w:eastAsia="Calibri" w:cs="Calibri" w:cstheme="minorHAnsi"/>
          <w:color w:val="000000"/>
          <w:kern w:val="0"/>
          <w:sz w:val="22"/>
          <w:szCs w:val="22"/>
          <w:lang w:val="pl-PL" w:eastAsia="zh-CN" w:bidi="ar-SA"/>
        </w:rPr>
        <w:br/>
      </w:r>
      <w:r>
        <w:rPr>
          <w:rFonts w:cs="Calibri" w:cstheme="minorHAnsi"/>
          <w:i/>
          <w:iCs/>
        </w:rPr>
        <w:t>Nazwa zdjęcia:</w:t>
      </w:r>
      <w:r>
        <w:rPr>
          <w:rFonts w:cs="Calibri" w:cstheme="minorHAnsi"/>
          <w:i w:val="false"/>
          <w:iCs w:val="false"/>
        </w:rPr>
        <w:t xml:space="preserve"> R03kombu</w:t>
      </w:r>
      <w:r>
        <w:rPr>
          <w:rFonts w:cs="Calibri" w:cstheme="minorHAnsi"/>
          <w:i w:val="false"/>
          <w:iCs w:val="false"/>
          <w:color w:val="000000"/>
        </w:rPr>
        <w:br/>
      </w:r>
      <w:r>
        <w:rPr>
          <w:rFonts w:cs="Calibri" w:cstheme="minorHAnsi"/>
          <w:i w:val="false"/>
          <w:iCs w:val="false"/>
          <w:color w:val="000000"/>
          <w:highlight w:val="white"/>
          <w:shd w:fill="FFFFFF" w:val="clear"/>
        </w:rPr>
        <w:t>Japońska wyspa Hokkaido. Zdjęcie jest częścią reportażu „Zielone złoto”, powstałego w ramach długoterminowego projektu dokumentalnego „InSight Fishermen”, którego celem jest zachowanie i dokumentowanie unikatowego dziedzictwa kulturowego związanego z zawodami „morskimi”, w szczególności z rybołówstwem wykonywanym tradycyjnymi metodami.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  <w:t>KATEGORIA: STORIES – CURRENT EVENTS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>I miejsce –</w:t>
      </w:r>
      <w:r>
        <w:rPr>
          <w:rFonts w:cs="Calibri" w:cstheme="minorHAnsi"/>
          <w:b w:val="false"/>
          <w:bCs w:val="false"/>
        </w:rPr>
        <w:t xml:space="preserve"> JAKUB WŁODEK</w:t>
      </w:r>
      <w:r>
        <w:rPr>
          <w:rFonts w:cs="Calibri" w:cstheme="minorHAnsi"/>
          <w:b w:val="false"/>
          <w:bCs w:val="false"/>
          <w:color w:val="000000"/>
        </w:rPr>
        <w:t>, „Gazeta Wyborcza”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i/>
          <w:iCs/>
          <w:color w:val="010719"/>
        </w:rPr>
        <w:t xml:space="preserve">Nazwa katalogu: </w:t>
      </w:r>
      <w:r>
        <w:rPr>
          <w:rFonts w:cs="Calibri" w:cstheme="minorHAnsi"/>
          <w:i w:val="false"/>
          <w:iCs w:val="false"/>
          <w:color w:val="010719"/>
        </w:rPr>
        <w:t>CZZ65400</w:t>
      </w:r>
    </w:p>
    <w:p>
      <w:pPr>
        <w:pStyle w:val="Normal"/>
        <w:spacing w:lineRule="auto" w:line="240" w:before="0" w:after="0"/>
        <w:contextualSpacing/>
        <w:rPr>
          <w:b w:val="false"/>
          <w:bCs w:val="false"/>
        </w:rPr>
      </w:pPr>
      <w:r>
        <w:rPr>
          <w:rFonts w:cs="Calibri" w:cstheme="minorHAnsi"/>
          <w:b w:val="false"/>
          <w:bCs w:val="false"/>
          <w:color w:val="010719"/>
          <w:highlight w:val="white"/>
        </w:rPr>
        <w:t>Tej zimy mieszkańcy Kijowa musieli się mierzyć nie tylko z intensywnymi rosyjskimi ostrzałami, ale i bardzo silnymi mrozami. W wyniku rosyjskich ataków na infrastrukturę krytyczną duża część miasta została pozbawiona centralnego ogrzewania i prądu. Kilkaset tysięcy osób opuściło Kijów, jednak większość została, a duch oporu Ukraińców się nie załamał. W odpowiedzi na kryzys do miasta napłynęła pomoc z zagranicy.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10719"/>
          <w:highlight w:val="white"/>
        </w:rPr>
      </w:pPr>
      <w:r>
        <w:rPr>
          <w:rFonts w:cs="Calibri" w:cstheme="minorHAnsi"/>
          <w:color w:val="010719"/>
          <w:highlight w:val="whit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>II miejsce –</w:t>
      </w:r>
      <w:r>
        <w:rPr>
          <w:rFonts w:cs="Calibri" w:cstheme="minorHAnsi"/>
          <w:b w:val="false"/>
          <w:bCs w:val="false"/>
        </w:rPr>
        <w:t xml:space="preserve"> WOJCIECH GRZĘDZIŃSKI</w:t>
      </w: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l-PL" w:eastAsia="zh-CN" w:bidi="ar-SA"/>
        </w:rPr>
        <w:t>, dla Anadolu Images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i/>
          <w:iCs/>
          <w:color w:val="010719"/>
          <w:lang w:val="en-US"/>
        </w:rPr>
        <w:t xml:space="preserve">Nazwa katalogu: </w:t>
      </w:r>
      <w:r>
        <w:rPr>
          <w:rFonts w:cs="Calibri" w:cstheme="minorHAnsi"/>
          <w:i w:val="false"/>
          <w:iCs w:val="false"/>
          <w:color w:val="010719"/>
          <w:lang w:val="en-US"/>
        </w:rPr>
        <w:t>C1veloce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10719"/>
        </w:rPr>
      </w:pPr>
      <w:r>
        <w:rPr>
          <w:rFonts w:eastAsia="Times New Roman" w:cs="Calibri" w:cstheme="minorHAnsi"/>
          <w:color w:val="010719"/>
          <w:lang w:eastAsia="pl-PL"/>
        </w:rPr>
        <w:t>Eksperci medycyny sądowej, śledczy, Państwowa Służba Ratunkowa i specjaliści ds. badań DNA pobierają próbki i odciski palców podczas badań zwłok poległych ukraińskich żołnierzy. Sto ciał z wymiany ciał między Ukrainą a Rosją trafiło do odeskiej kostnicy polowej, prowadzonej przez Regionalne Biuro Ekspertyz Sądowo-Medycznych. Po zakończeniu procesu ciała są przechowywane w chłodniach kolejowych, oczekując na wyniki testów DNA i odnalezienie krewnych.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10719"/>
          <w:highlight w:val="white"/>
        </w:rPr>
      </w:pPr>
      <w:r>
        <w:rPr>
          <w:rFonts w:cs="Calibri" w:cstheme="minorHAnsi"/>
          <w:color w:val="010719"/>
          <w:highlight w:val="whit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10719"/>
          <w:highlight w:val="white"/>
        </w:rPr>
      </w:pPr>
      <w:r>
        <w:rPr>
          <w:rFonts w:cs="Calibri" w:cstheme="minorHAnsi"/>
          <w:color w:val="010719"/>
          <w:highlight w:val="whit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  <w:t>KATEGORIA: STORIES – CLIMATE, RESPONSIBILITY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i/>
          <w:i/>
          <w:iCs/>
          <w:color w:val="010719"/>
        </w:rPr>
      </w:pPr>
      <w:r>
        <w:rPr>
          <w:rFonts w:cs="Calibri" w:cstheme="minorHAnsi"/>
          <w:b/>
        </w:rPr>
        <w:t xml:space="preserve">I miejsce – </w:t>
      </w:r>
      <w:r>
        <w:rPr>
          <w:rFonts w:cs="Calibri" w:cstheme="minorHAnsi"/>
          <w:b w:val="false"/>
          <w:bCs w:val="false"/>
        </w:rPr>
        <w:t>MACIEJ JABŁOŃSKI</w:t>
      </w:r>
      <w:r>
        <w:rPr>
          <w:rFonts w:eastAsia="Calibri" w:cs="Calibri" w:cstheme="minorHAnsi"/>
          <w:color w:val="000000"/>
          <w:kern w:val="0"/>
          <w:sz w:val="22"/>
          <w:szCs w:val="22"/>
          <w:lang w:val="pl-PL" w:eastAsia="zh-CN" w:bidi="ar-SA"/>
        </w:rPr>
        <w:t>, F11</w:t>
      </w:r>
      <w:r>
        <w:rPr>
          <w:rFonts w:cs="Calibri" w:cstheme="minorHAnsi"/>
          <w:color w:val="000000"/>
        </w:rPr>
        <w:br/>
      </w:r>
      <w:r>
        <w:rPr>
          <w:rFonts w:cs="Calibri" w:cstheme="minorHAnsi"/>
          <w:i/>
          <w:iCs/>
          <w:color w:val="010719"/>
        </w:rPr>
        <w:t xml:space="preserve">Nazwa katalogu: </w:t>
      </w:r>
      <w:r>
        <w:rPr>
          <w:rFonts w:cs="Calibri" w:cstheme="minorHAnsi"/>
          <w:i w:val="false"/>
          <w:iCs w:val="false"/>
          <w:color w:val="000000"/>
        </w:rPr>
        <w:t>RSthGeor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  <w:highlight w:val="white"/>
        </w:rPr>
      </w:pPr>
      <w:r>
        <w:rPr>
          <w:rFonts w:cs="Calibri" w:cstheme="minorHAnsi"/>
          <w:color w:val="000000"/>
          <w:highlight w:val="white"/>
          <w:shd w:fill="FFFFFF" w:val="clear"/>
        </w:rPr>
        <w:t>„</w:t>
      </w:r>
      <w:r>
        <w:rPr>
          <w:rFonts w:cs="Calibri" w:cstheme="minorHAnsi"/>
          <w:color w:val="000000"/>
          <w:highlight w:val="white"/>
          <w:shd w:fill="FFFFFF" w:val="clear"/>
        </w:rPr>
        <w:t>Silent Whaling Point”. Georgia Południowa, subantarktyczna wyspa na południowym Atlantyku, była na przełomie XIX i XX wieku jednym z centrów wielorybnictwa na masową skalę. Po intensywnej eksploatacji pozostały instalacje, infrastruktura i niemal puste wody. To opowieść o miejscu w trakcie zmiany – gdzie ślady dawnej działalności człowieka i odbudowujący się ekosystem istnieją równolegle, a krajobraz stopniowo uwalnia się od swojej przemysłowej przeszłości.</w:t>
      </w:r>
      <w:r>
        <w:rPr>
          <w:rFonts w:cs="Calibri" w:cstheme="minorHAnsi"/>
          <w:color w:val="000000"/>
          <w:shd w:fill="FFFFFF" w:val="clear"/>
        </w:rPr>
        <w:br/>
        <w:br/>
        <w:br/>
      </w:r>
      <w:r>
        <w:rPr>
          <w:rFonts w:cs="Calibri" w:cstheme="minorHAnsi"/>
          <w:b/>
          <w:u w:val="single"/>
        </w:rPr>
        <w:t>KATEGORIA: STORIES – PEOPLE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 xml:space="preserve">I miejsce – </w:t>
      </w:r>
      <w:r>
        <w:rPr>
          <w:rFonts w:cs="Calibri" w:cstheme="minorHAnsi"/>
          <w:b w:val="false"/>
          <w:bCs w:val="false"/>
        </w:rPr>
        <w:t>MICHAŁ KONRAD</w:t>
      </w:r>
      <w:r>
        <w:rPr>
          <w:rFonts w:eastAsia="Calibri" w:cs="Calibri" w:cstheme="minorHAnsi"/>
          <w:color w:val="000000"/>
          <w:kern w:val="0"/>
          <w:sz w:val="22"/>
          <w:szCs w:val="22"/>
          <w:lang w:val="pl-PL" w:eastAsia="zh-CN" w:bidi="ar-SA"/>
        </w:rPr>
        <w:t>, ZSP Wodzisław Śląski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i/>
          <w:iCs/>
          <w:color w:val="010719"/>
        </w:rPr>
        <w:t xml:space="preserve">Nazwa katalogu: </w:t>
      </w:r>
      <w:r>
        <w:rPr>
          <w:rFonts w:cs="Calibri" w:cstheme="minorHAnsi"/>
          <w:i w:val="false"/>
          <w:iCs w:val="false"/>
          <w:color w:val="000000"/>
        </w:rPr>
        <w:t>PMICHAL8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eastAsia="Times New Roman" w:cs="Calibri" w:cstheme="minorHAnsi"/>
          <w:color w:val="000000"/>
          <w:lang w:eastAsia="pl-PL"/>
        </w:rPr>
        <w:t> „</w:t>
      </w:r>
      <w:r>
        <w:rPr>
          <w:rFonts w:eastAsia="Times New Roman" w:cs="Calibri" w:cstheme="minorHAnsi"/>
          <w:color w:val="000000"/>
          <w:lang w:eastAsia="pl-PL"/>
        </w:rPr>
        <w:t>Ręka Boga” to cykl czarno-białych autoportretów zrealizowanych na terenie Górnego Śląska. Projekt podejmuje temat tożsamości jednostki w regionie o złożonej i wielowarstwowej historii. Obszar ten wielokrotnie zmieniał przynależność państwową. Ślady tych wydarzeń są obecne w krajobrazie, strukturze przestrzeni, architekturze, infrastrukturze przemysłowej oraz układzie pól i dróg. Autoportrety stanowią próbę osadzenia własnej tożsamości w tej przestrzeni oraz konfrontacji z dziedzictwem regionu. Tytułowa „Ręka Boga” odnosi się do procesów historycznych i politycznych, które na przestrzeni wieków wpływały na życie mieszkańców, często niezależnie od ich woli.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b/>
        </w:rPr>
        <w:t xml:space="preserve">II miejsce – </w:t>
      </w:r>
      <w:r>
        <w:rPr>
          <w:rFonts w:cs="Calibri" w:cstheme="minorHAnsi"/>
          <w:b w:val="false"/>
          <w:bCs w:val="false"/>
        </w:rPr>
        <w:t>ŁUKASZ SOKÓŁ</w:t>
      </w:r>
      <w:r>
        <w:rPr>
          <w:rFonts w:eastAsia="Calibri" w:cs="Calibri" w:cstheme="minorHAnsi"/>
          <w:color w:val="000000"/>
          <w:kern w:val="0"/>
          <w:sz w:val="22"/>
          <w:szCs w:val="22"/>
          <w:lang w:val="pl-PL" w:eastAsia="zh-CN" w:bidi="ar-SA"/>
        </w:rPr>
        <w:t>, Maitri.pl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i/>
          <w:iCs/>
          <w:color w:val="010719"/>
        </w:rPr>
        <w:t xml:space="preserve">Nazwa katalogu: </w:t>
      </w:r>
      <w:r>
        <w:rPr>
          <w:rFonts w:cs="Calibri" w:cstheme="minorHAnsi"/>
          <w:i w:val="false"/>
          <w:iCs w:val="false"/>
          <w:color w:val="000000"/>
        </w:rPr>
        <w:t>Pnepali0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color w:val="000000"/>
          <w:highlight w:val="white"/>
        </w:rPr>
        <w:t>„</w:t>
      </w:r>
      <w:r>
        <w:rPr>
          <w:rFonts w:cs="Calibri" w:cstheme="minorHAnsi"/>
          <w:color w:val="000000"/>
          <w:highlight w:val="white"/>
        </w:rPr>
        <w:t>Uczennice ze wzgórz”. W Nepalu większość rodzin żyje na stromych zboczach, najczęściej utrzymując się z uprawy pola. Warunki naturalne, kultura i dostęp do edukacji stanowią barierę rozwoju dla młodych ludzi, zwłaszcza dziewcząt. Dla bohaterek fotoreportażu dostęp do edukacji wciąż pozostaje przywilejem, nie standardem. Materiał jest próbą oddania głosu dziewczynom, które – mimo ograniczeń – budują swoją tożsamość i redefiniują swoje miejsce w społeczeństwie.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  <w:t>KATEGORIA: DOCUMENTARY PROJECT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 xml:space="preserve">I miejsce – </w:t>
      </w:r>
      <w:r>
        <w:rPr>
          <w:rFonts w:cs="Calibri" w:cstheme="minorHAnsi"/>
          <w:b w:val="false"/>
          <w:bCs w:val="false"/>
        </w:rPr>
        <w:t>KUBA KAMIŃSKI</w:t>
      </w:r>
      <w:r>
        <w:rPr>
          <w:rFonts w:eastAsia="Calibri" w:cs="Calibri" w:cstheme="minorHAnsi"/>
          <w:color w:val="000000"/>
          <w:kern w:val="0"/>
          <w:sz w:val="22"/>
          <w:szCs w:val="22"/>
          <w:lang w:val="pl-PL" w:eastAsia="zh-CN" w:bidi="ar-SA"/>
        </w:rPr>
        <w:t>, ABC News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i/>
          <w:iCs/>
          <w:color w:val="010719"/>
        </w:rPr>
        <w:t xml:space="preserve">Nazwa katalogu: </w:t>
      </w:r>
      <w:r>
        <w:rPr>
          <w:rFonts w:cs="Calibri" w:cstheme="minorHAnsi"/>
          <w:i w:val="false"/>
          <w:iCs w:val="false"/>
          <w:color w:val="000000"/>
        </w:rPr>
        <w:t>DTHEDUDE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color w:val="000000"/>
          <w:shd w:fill="FFFFFF" w:val="clear"/>
        </w:rPr>
        <w:t>„</w:t>
      </w:r>
      <w:r>
        <w:rPr>
          <w:rFonts w:cs="Calibri" w:cstheme="minorHAnsi"/>
          <w:color w:val="000000"/>
          <w:shd w:fill="FFFFFF" w:val="clear"/>
        </w:rPr>
        <w:t>Niepokonani” to zbiór obserwacji z ponadczteroletniej podróży od zachodu na wschód walczącej Ukrainy. Ta seria zmusza do refleksji nad przemijaniem i skutkami tej najkrwawszej wojny od czasów drugiej wojny światowej.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b/>
          <w:bCs/>
        </w:rPr>
        <w:t>II miejsce</w:t>
      </w:r>
      <w:r>
        <w:rPr/>
        <w:t xml:space="preserve"> – JACENTY DĘDEK, freelancer</w:t>
      </w:r>
    </w:p>
    <w:p>
      <w:pPr>
        <w:pStyle w:val="Normal"/>
        <w:spacing w:lineRule="auto" w:line="240" w:before="0" w:after="0"/>
        <w:contextualSpacing/>
        <w:rPr>
          <w:i/>
          <w:i/>
          <w:iCs/>
        </w:rPr>
      </w:pPr>
      <w:r>
        <w:rPr>
          <w:i/>
          <w:iCs/>
        </w:rPr>
        <w:t xml:space="preserve">Nazwa katalogu: </w:t>
      </w:r>
      <w:r>
        <w:rPr>
          <w:i w:val="false"/>
          <w:iCs w:val="false"/>
        </w:rPr>
        <w:t>D321xy00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color w:val="000000"/>
        </w:rPr>
        <w:t>Od autora: Projekt „CREDO” jest dokumentem fotograficznym opowiadającym o miejscu, ludziach, teraźniejszości i przeszłości. Przez sylwetki ludzkie, przez osobiste historie wplecione w historię miasta chciałem stworzyć wielowymiarową historię o tożsamości, tej indywidualnej, ale i szerszej, wynikającej z poczucia przynależności i wspólnoty losów. To osobista podróż do symboli, do obszarów oswojonych – ulicy, dzielnicy, przedmieść, centrum, ludzi bliskich i nieznajomych, z którymi połączyło mnie wspólne miejsce życia.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b/>
          <w:bCs/>
        </w:rPr>
        <w:t>III miejsce</w:t>
      </w:r>
      <w:r>
        <w:rPr/>
        <w:t xml:space="preserve"> – MICHAŁ MROZEK, freelancer</w:t>
      </w:r>
    </w:p>
    <w:p>
      <w:pPr>
        <w:pStyle w:val="Normal"/>
        <w:spacing w:lineRule="auto" w:line="240" w:before="0" w:after="0"/>
        <w:contextualSpacing/>
        <w:rPr>
          <w:i/>
          <w:i/>
          <w:iCs/>
        </w:rPr>
      </w:pPr>
      <w:r>
        <w:rPr>
          <w:i/>
          <w:iCs/>
        </w:rPr>
        <w:t xml:space="preserve">Nazwa katalogu: </w:t>
      </w:r>
      <w:r>
        <w:rPr>
          <w:i w:val="false"/>
          <w:iCs w:val="false"/>
        </w:rPr>
        <w:t>D000242M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color w:val="000000"/>
        </w:rPr>
        <w:t>„</w:t>
      </w:r>
      <w:r>
        <w:rPr>
          <w:rFonts w:cs="Calibri" w:cstheme="minorHAnsi"/>
          <w:color w:val="000000"/>
        </w:rPr>
        <w:t>Ludzie wody” to projekt o relacji mieszkańców wyspy z wodą, rozumianej nie metaforycznie, lecz dosłownie: jako zależność ekonomiczna, społeczna i egzystencjalna, która definiuje codzienność zanzibarskich społeczności. Projekt dokumentuje tę rzeczywistość w momencie zmian. Masowa turystyka wpływa na strukturę własności na wyspie – hotele odcinają rybakom dostęp do plaż. Ludzie żyją z wody i przy wodzie, ale ich miejsce przy niej kurczy się z roku na rok.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  <w:t>KATEGORIA: YOUNG POLAND – STORIES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 xml:space="preserve">I miejsce – </w:t>
      </w:r>
      <w:r>
        <w:rPr>
          <w:rFonts w:cs="Calibri" w:cstheme="minorHAnsi"/>
          <w:b w:val="false"/>
          <w:bCs w:val="false"/>
        </w:rPr>
        <w:t>WIKTORIA KOCHANIAK</w:t>
      </w:r>
      <w:r>
        <w:rPr>
          <w:rFonts w:eastAsia="Calibri" w:cs="Calibri" w:cstheme="minorHAnsi"/>
          <w:color w:val="000000"/>
          <w:kern w:val="0"/>
          <w:sz w:val="22"/>
          <w:szCs w:val="22"/>
          <w:lang w:val="pl-PL" w:eastAsia="zh-CN" w:bidi="ar-SA"/>
        </w:rPr>
        <w:t>, Akademia Sztuki w Szczecinie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i/>
          <w:iCs/>
          <w:color w:val="010719"/>
        </w:rPr>
        <w:t xml:space="preserve">Nazwa katalogu: </w:t>
      </w:r>
      <w:r>
        <w:rPr>
          <w:rFonts w:cs="Calibri" w:cstheme="minorHAnsi"/>
          <w:i w:val="false"/>
          <w:iCs w:val="false"/>
          <w:color w:val="000000"/>
        </w:rPr>
        <w:t>YANTWWK2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  <w:highlight w:val="white"/>
        </w:rPr>
      </w:pPr>
      <w:r>
        <w:rPr>
          <w:rFonts w:cs="Calibri" w:cstheme="minorHAnsi"/>
          <w:color w:val="000000"/>
          <w:highlight w:val="white"/>
        </w:rPr>
        <w:t>„</w:t>
      </w:r>
      <w:r>
        <w:rPr>
          <w:rFonts w:cs="Calibri" w:cstheme="minorHAnsi"/>
          <w:color w:val="000000"/>
          <w:highlight w:val="white"/>
        </w:rPr>
        <w:t>All-nighter”. Co roku blisko 600 młodych osób z całego świata aplikuje na jeden z najbardziej prestiżowych kierunków mody w Europie do Królewskiej Akademii Sztuk Pięknych w Antwerpii. Do programu dostaje się zaledwie 60 osób, a dyplom udaje się uzyskać średnio co czwartej z nich. Szkoła kojarzona jest jednak z rygorystycznym, często wyniszczającym systemem nauczania.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</w:rPr>
        <w:t xml:space="preserve">WYRÓŻNIENIE – </w:t>
      </w:r>
      <w:r>
        <w:rPr>
          <w:rFonts w:cs="Calibri" w:cstheme="minorHAnsi"/>
          <w:b w:val="false"/>
          <w:bCs w:val="false"/>
        </w:rPr>
        <w:t>WIKTORIA KOCHANIAK</w:t>
      </w:r>
      <w:r>
        <w:rPr>
          <w:rFonts w:eastAsia="Calibri" w:cs="Calibri" w:cstheme="minorHAnsi"/>
          <w:color w:val="000000"/>
          <w:kern w:val="0"/>
          <w:sz w:val="22"/>
          <w:szCs w:val="22"/>
          <w:lang w:val="pl-PL" w:eastAsia="zh-CN" w:bidi="ar-SA"/>
        </w:rPr>
        <w:t>, Akademia Sztuki w Szczecinie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i/>
          <w:iCs/>
          <w:color w:val="010719"/>
        </w:rPr>
        <w:t xml:space="preserve">Nazwa katalogu: </w:t>
      </w:r>
      <w:r>
        <w:rPr>
          <w:rFonts w:cs="Calibri" w:cstheme="minorHAnsi"/>
          <w:i w:val="false"/>
          <w:iCs w:val="false"/>
          <w:color w:val="010719"/>
        </w:rPr>
        <w:t>Y3KFRWK1</w:t>
      </w:r>
      <w:bookmarkStart w:id="1" w:name="_Hlk135655790"/>
      <w:bookmarkEnd w:id="1"/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eastAsia="Times New Roman" w:cs="Calibri" w:cstheme="minorHAnsi"/>
          <w:color w:val="000000"/>
          <w:lang w:eastAsia="pl-PL"/>
        </w:rPr>
        <w:t>Projekt „My, którzy spotykamy się w mroku” stanowi wizualne świadectwo trwałej, wrodzonej potrzeby więzi społecznych wśród młodych ludzi z różnych środowisk. Nieformalny bar staje się przestrzenią, w której rodzą się spontaniczne wspólnoty – niekiedy tymczasowe, lecz niezwykle intensywne. To opowieść dokumentująca intymne chwile przyjaźni, czułości, wolności i wspólnoty doświadczeń.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10719"/>
        </w:rPr>
      </w:pPr>
      <w:r>
        <w:rPr>
          <w:rFonts w:cs="Calibri" w:cstheme="minorHAnsi"/>
          <w:color w:val="010719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10719"/>
        </w:rPr>
      </w:pPr>
      <w:r>
        <w:rPr>
          <w:rFonts w:cs="Calibri" w:cstheme="minorHAnsi"/>
          <w:color w:val="010719"/>
        </w:rPr>
      </w:r>
    </w:p>
    <w:p>
      <w:pPr>
        <w:pStyle w:val="BodyText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color w:val="010719"/>
          <w:u w:val="single"/>
        </w:rPr>
      </w:pPr>
      <w:r>
        <w:rPr>
          <w:rFonts w:cs="Calibri" w:cstheme="minorHAnsi"/>
          <w:b/>
          <w:color w:val="010719"/>
          <w:u w:val="single"/>
        </w:rPr>
        <w:t>PHOTO BOOK</w:t>
      </w:r>
    </w:p>
    <w:p>
      <w:pPr>
        <w:pStyle w:val="BodyText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Times New Roman" w:cs="Calibri" w:asciiTheme="minorHAnsi" w:cstheme="minorHAnsi" w:hAnsiTheme="minorHAnsi"/>
          <w:color w:val="000000"/>
          <w:lang w:eastAsia="pl-PL"/>
        </w:rPr>
      </w:pPr>
      <w:r>
        <w:rPr>
          <w:rFonts w:cs="Calibri" w:cstheme="minorHAnsi"/>
        </w:rPr>
        <w:t>Tytuł PHOTO BOOK of the Year 2025</w:t>
      </w:r>
      <w:r>
        <w:rPr>
          <w:rFonts w:eastAsia="Calibri" w:cs="Calibri" w:cstheme="minorHAnsi"/>
          <w:color w:val="auto"/>
          <w:kern w:val="0"/>
          <w:sz w:val="22"/>
          <w:szCs w:val="22"/>
          <w:lang w:val="pl-PL" w:eastAsia="zh-CN" w:bidi="ar-SA"/>
        </w:rPr>
        <w:t xml:space="preserve"> </w:t>
      </w:r>
      <w:r>
        <w:rPr>
          <w:rFonts w:cs="Calibri" w:cstheme="minorHAnsi"/>
        </w:rPr>
        <w:t>otrzymuje: „</w:t>
      </w:r>
      <w:r>
        <w:rPr>
          <w:rFonts w:eastAsia="Times New Roman" w:cs="Calibri" w:cstheme="minorHAnsi"/>
          <w:color w:val="000000"/>
          <w:lang w:eastAsia="pl-PL"/>
        </w:rPr>
        <w:t>GORZKO!” WŁADYSŁAWA NIELIPIŃSKIEGO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Times New Roman" w:cs="Calibri" w:asciiTheme="minorHAnsi" w:cstheme="minorHAnsi" w:hAnsi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  <w:t>NAGRODA INTERNAUTÓW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spacing w:lineRule="auto" w:line="240" w:before="0" w:after="0"/>
        <w:contextualSpacing/>
        <w:rPr/>
      </w:pPr>
      <w:r>
        <w:rPr>
          <w:rFonts w:cs="Calibri" w:cstheme="minorHAnsi"/>
          <w:i w:val="false"/>
          <w:iCs w:val="false"/>
          <w:color w:val="010719"/>
          <w:lang w:val="en-US"/>
        </w:rPr>
        <w:t>GRZEGORZ MACIĄG, Jurassic Photo Team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i/>
          <w:i/>
          <w:iCs/>
          <w:lang w:val="en-US"/>
        </w:rPr>
      </w:pPr>
      <w:r>
        <w:rPr>
          <w:rFonts w:cs="Calibri" w:cstheme="minorHAnsi"/>
          <w:i/>
          <w:iCs/>
          <w:color w:val="010719"/>
          <w:lang w:val="en-US"/>
        </w:rPr>
        <w:t xml:space="preserve">Nazwa zdjęcia: </w:t>
      </w:r>
      <w:r>
        <w:rPr>
          <w:rFonts w:eastAsia="Times New Roman" w:cs="Calibri" w:cstheme="minorHAnsi"/>
          <w:i w:val="false"/>
          <w:iCs w:val="false"/>
          <w:color w:val="000000"/>
          <w:lang w:val="en-US" w:eastAsia="pl-PL"/>
        </w:rPr>
        <w:t>Sironma2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color w:val="010719"/>
          <w:highlight w:val="white"/>
        </w:rPr>
      </w:pPr>
      <w:r>
        <w:rPr>
          <w:rFonts w:eastAsia="Times New Roman" w:cs="Calibri" w:cstheme="minorHAnsi"/>
          <w:i w:val="false"/>
          <w:iCs w:val="false"/>
          <w:color w:val="010719"/>
          <w:highlight w:val="white"/>
          <w:lang w:val="en-US" w:eastAsia="pl-PL"/>
        </w:rPr>
        <w:t>Pływak podczas rozpoczętych międzynarodowych zawodów Ironman w Hradcu Králové.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ar-SA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a77605"/>
    <w:pPr>
      <w:keepNext w:val="true"/>
      <w:suppressAutoHyphens w:val="false"/>
      <w:spacing w:lineRule="auto" w:line="259"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1" w:customStyle="1">
    <w:name w:val="Domyślna czcionka akapitu1"/>
    <w:qFormat/>
    <w:rPr/>
  </w:style>
  <w:style w:type="character" w:styleId="Nagwek3Znak" w:customStyle="1">
    <w:name w:val="Nagłówek 3 Znak"/>
    <w:basedOn w:val="DefaultParagraphFont"/>
    <w:uiPriority w:val="9"/>
    <w:qFormat/>
    <w:rsid w:val="00a77605"/>
    <w:rPr>
      <w:rFonts w:ascii="Calibri Light" w:hAnsi="Calibri Light" w:eastAsia="Times New Roman" w:cs="Times New Roman"/>
      <w:b/>
      <w:bCs/>
      <w:sz w:val="26"/>
      <w:szCs w:val="26"/>
      <w:lang w:eastAsia="en-US" w:bidi="ar-SA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;Arial" w:cs="Arial Unicode MS;Arial"/>
      <w:sz w:val="28"/>
      <w:szCs w:val="2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LibreOffice/24.2.7.2$Linux_X86_64 LibreOffice_project/420$Build-2</Application>
  <AppVersion>15.0000</AppVersion>
  <Pages>6</Pages>
  <Words>1458</Words>
  <Characters>9618</Characters>
  <CharactersWithSpaces>11041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2023-05-22T12:10:00Z</dcterms:created>
  <dc:creator>Iwona Szymańska</dc:creator>
  <dc:description/>
  <dc:language>pl-PL</dc:language>
  <cp:lastModifiedBy/>
  <cp:lastPrinted>2025-06-16T11:16:41Z</cp:lastPrinted>
  <dcterms:modified xsi:type="dcterms:W3CDTF">2026-05-28T19:31:48Z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